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F691" w14:textId="77777777" w:rsidR="00FE067E" w:rsidRPr="003921A2" w:rsidRDefault="00CD36CF" w:rsidP="00CC1F3B">
      <w:pPr>
        <w:pStyle w:val="TitlePageOrigin"/>
        <w:rPr>
          <w:color w:val="auto"/>
        </w:rPr>
      </w:pPr>
      <w:r w:rsidRPr="003921A2">
        <w:rPr>
          <w:color w:val="auto"/>
        </w:rPr>
        <w:t>WEST virginia legislature</w:t>
      </w:r>
    </w:p>
    <w:p w14:paraId="2877CE2D" w14:textId="3AB949C0" w:rsidR="00CD36CF" w:rsidRPr="003921A2" w:rsidRDefault="00CD36CF" w:rsidP="00CC1F3B">
      <w:pPr>
        <w:pStyle w:val="TitlePageSession"/>
        <w:rPr>
          <w:color w:val="auto"/>
        </w:rPr>
      </w:pPr>
      <w:r w:rsidRPr="003921A2">
        <w:rPr>
          <w:color w:val="auto"/>
        </w:rPr>
        <w:t>20</w:t>
      </w:r>
      <w:r w:rsidR="00CB1ADC" w:rsidRPr="003921A2">
        <w:rPr>
          <w:color w:val="auto"/>
        </w:rPr>
        <w:t>2</w:t>
      </w:r>
      <w:r w:rsidR="00F61EE5" w:rsidRPr="003921A2">
        <w:rPr>
          <w:color w:val="auto"/>
        </w:rPr>
        <w:t>2</w:t>
      </w:r>
      <w:r w:rsidRPr="003921A2">
        <w:rPr>
          <w:color w:val="auto"/>
        </w:rPr>
        <w:t xml:space="preserve"> regular session</w:t>
      </w:r>
    </w:p>
    <w:p w14:paraId="172D625A" w14:textId="095133A5" w:rsidR="00CD36CF" w:rsidRPr="003921A2" w:rsidRDefault="003548A3" w:rsidP="00CC1F3B">
      <w:pPr>
        <w:pStyle w:val="TitlePageBillPrefix"/>
        <w:rPr>
          <w:color w:val="auto"/>
        </w:rPr>
      </w:pPr>
      <w:sdt>
        <w:sdtPr>
          <w:rPr>
            <w:color w:val="auto"/>
          </w:rPr>
          <w:tag w:val="IntroDate"/>
          <w:id w:val="-1236936958"/>
          <w:placeholder>
            <w:docPart w:val="C3B307651B904D378A5FF67827E81709"/>
          </w:placeholder>
          <w:text/>
        </w:sdtPr>
        <w:sdtEndPr/>
        <w:sdtContent>
          <w:r w:rsidR="00F61EE5" w:rsidRPr="003921A2">
            <w:rPr>
              <w:color w:val="auto"/>
            </w:rPr>
            <w:t>Introduced</w:t>
          </w:r>
        </w:sdtContent>
      </w:sdt>
    </w:p>
    <w:p w14:paraId="4322CD8B" w14:textId="68A2A95F" w:rsidR="00CD36CF" w:rsidRPr="003921A2" w:rsidRDefault="003548A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F6FA4" w:rsidRPr="003921A2">
            <w:rPr>
              <w:color w:val="auto"/>
            </w:rPr>
            <w:t>House</w:t>
          </w:r>
        </w:sdtContent>
      </w:sdt>
      <w:r w:rsidR="00303684" w:rsidRPr="003921A2">
        <w:rPr>
          <w:color w:val="auto"/>
        </w:rPr>
        <w:t xml:space="preserve"> </w:t>
      </w:r>
      <w:r w:rsidR="00CD36CF" w:rsidRPr="003921A2">
        <w:rPr>
          <w:color w:val="auto"/>
        </w:rPr>
        <w:t xml:space="preserve">Bill </w:t>
      </w:r>
      <w:sdt>
        <w:sdtPr>
          <w:rPr>
            <w:color w:val="auto"/>
          </w:rPr>
          <w:tag w:val="BNum"/>
          <w:id w:val="1645317809"/>
          <w:lock w:val="sdtLocked"/>
          <w:placeholder>
            <w:docPart w:val="7CD44D7481684EFBB2169CAE07E0AB86"/>
          </w:placeholder>
          <w:text/>
        </w:sdtPr>
        <w:sdtEndPr/>
        <w:sdtContent>
          <w:r w:rsidR="003D00A8">
            <w:rPr>
              <w:color w:val="auto"/>
            </w:rPr>
            <w:t>4407</w:t>
          </w:r>
        </w:sdtContent>
      </w:sdt>
    </w:p>
    <w:p w14:paraId="293425D7" w14:textId="4E1F30EF" w:rsidR="00CD36CF" w:rsidRPr="003921A2" w:rsidRDefault="00CD36CF" w:rsidP="00CC1F3B">
      <w:pPr>
        <w:pStyle w:val="Sponsors"/>
        <w:rPr>
          <w:color w:val="auto"/>
        </w:rPr>
      </w:pPr>
      <w:r w:rsidRPr="003921A2">
        <w:rPr>
          <w:color w:val="auto"/>
        </w:rPr>
        <w:t xml:space="preserve">By </w:t>
      </w:r>
      <w:sdt>
        <w:sdtPr>
          <w:rPr>
            <w:color w:val="auto"/>
          </w:rPr>
          <w:tag w:val="Sponsors"/>
          <w:id w:val="1589585889"/>
          <w:placeholder>
            <w:docPart w:val="BC6A277E70A54C5D83F0F91084EB54B0"/>
          </w:placeholder>
          <w:text w:multiLine="1"/>
        </w:sdtPr>
        <w:sdtEndPr/>
        <w:sdtContent>
          <w:r w:rsidR="00BF6FA4" w:rsidRPr="003921A2">
            <w:rPr>
              <w:color w:val="auto"/>
            </w:rPr>
            <w:t>Delegate</w:t>
          </w:r>
          <w:r w:rsidR="00724A05">
            <w:rPr>
              <w:color w:val="auto"/>
            </w:rPr>
            <w:t>s</w:t>
          </w:r>
          <w:r w:rsidR="00BF6FA4" w:rsidRPr="003921A2">
            <w:rPr>
              <w:color w:val="auto"/>
            </w:rPr>
            <w:t xml:space="preserve"> </w:t>
          </w:r>
          <w:r w:rsidR="00F61EE5" w:rsidRPr="003921A2">
            <w:rPr>
              <w:color w:val="auto"/>
            </w:rPr>
            <w:t>Mandt</w:t>
          </w:r>
          <w:r w:rsidR="00724A05">
            <w:rPr>
              <w:color w:val="auto"/>
            </w:rPr>
            <w:t>,</w:t>
          </w:r>
          <w:r w:rsidR="003548A3">
            <w:rPr>
              <w:color w:val="auto"/>
            </w:rPr>
            <w:t xml:space="preserve"> </w:t>
          </w:r>
          <w:r w:rsidR="00724A05">
            <w:rPr>
              <w:color w:val="auto"/>
            </w:rPr>
            <w:t>Foster, Fast, Burkhammer, Criss, Worrell, D. Kelly, Pinson, Crouse, and Honaker</w:t>
          </w:r>
        </w:sdtContent>
      </w:sdt>
    </w:p>
    <w:p w14:paraId="01E29DA4" w14:textId="520F5692" w:rsidR="00D619F5" w:rsidRPr="003921A2" w:rsidRDefault="00CD36CF" w:rsidP="00CC1F3B">
      <w:pPr>
        <w:pStyle w:val="References"/>
        <w:rPr>
          <w:color w:val="auto"/>
        </w:rPr>
        <w:sectPr w:rsidR="00D619F5" w:rsidRPr="003921A2" w:rsidSect="009E7D90">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3921A2">
        <w:rPr>
          <w:color w:val="auto"/>
        </w:rPr>
        <w:t>[</w:t>
      </w:r>
      <w:sdt>
        <w:sdtPr>
          <w:rPr>
            <w:color w:val="auto"/>
          </w:rPr>
          <w:tag w:val="References"/>
          <w:id w:val="-1043047873"/>
          <w:placeholder>
            <w:docPart w:val="460D713500284C7FB4932CF3609CC106"/>
          </w:placeholder>
          <w:text w:multiLine="1"/>
        </w:sdtPr>
        <w:sdtEndPr/>
        <w:sdtContent>
          <w:r w:rsidR="003D00A8">
            <w:rPr>
              <w:color w:val="auto"/>
            </w:rPr>
            <w:t>Introduced January 26, 2022; Referred to the Committee on the Judiciary</w:t>
          </w:r>
        </w:sdtContent>
      </w:sdt>
      <w:r w:rsidR="005D35EC" w:rsidRPr="003921A2">
        <w:rPr>
          <w:color w:val="auto"/>
        </w:rPr>
        <w:t>].</w:t>
      </w:r>
    </w:p>
    <w:p w14:paraId="1A7BA796" w14:textId="272F8C83" w:rsidR="00303684" w:rsidRPr="003921A2" w:rsidRDefault="009E7D90" w:rsidP="00863870">
      <w:pPr>
        <w:pStyle w:val="TitleSection"/>
        <w:rPr>
          <w:color w:val="auto"/>
        </w:rPr>
      </w:pPr>
      <w:r w:rsidRPr="003921A2">
        <w:rPr>
          <w:color w:val="auto"/>
        </w:rPr>
        <w:lastRenderedPageBreak/>
        <w:t xml:space="preserve">A </w:t>
      </w:r>
      <w:r w:rsidR="009B6528" w:rsidRPr="003921A2">
        <w:rPr>
          <w:color w:val="auto"/>
        </w:rPr>
        <w:t xml:space="preserve">BILL </w:t>
      </w:r>
      <w:r w:rsidR="008B3B4D" w:rsidRPr="003921A2">
        <w:rPr>
          <w:color w:val="auto"/>
        </w:rPr>
        <w:t>to amend and reenact §</w:t>
      </w:r>
      <w:r w:rsidR="007674BC" w:rsidRPr="003921A2">
        <w:rPr>
          <w:color w:val="auto"/>
        </w:rPr>
        <w:t>3</w:t>
      </w:r>
      <w:r w:rsidR="008B3B4D" w:rsidRPr="003921A2">
        <w:rPr>
          <w:color w:val="auto"/>
        </w:rPr>
        <w:t>-</w:t>
      </w:r>
      <w:r w:rsidR="007674BC" w:rsidRPr="003921A2">
        <w:rPr>
          <w:color w:val="auto"/>
        </w:rPr>
        <w:t>3</w:t>
      </w:r>
      <w:r w:rsidR="008B3B4D" w:rsidRPr="003921A2">
        <w:rPr>
          <w:color w:val="auto"/>
        </w:rPr>
        <w:t>-1</w:t>
      </w:r>
      <w:r w:rsidR="007674BC" w:rsidRPr="003921A2">
        <w:rPr>
          <w:color w:val="auto"/>
        </w:rPr>
        <w:t>2</w:t>
      </w:r>
      <w:r w:rsidR="008B3B4D" w:rsidRPr="003921A2">
        <w:rPr>
          <w:color w:val="auto"/>
        </w:rPr>
        <w:t xml:space="preserve"> of the Code of West Virginia, 1931, as amended, relating to </w:t>
      </w:r>
      <w:r w:rsidR="00D53F84" w:rsidRPr="003921A2">
        <w:rPr>
          <w:color w:val="auto"/>
        </w:rPr>
        <w:t>requiring photographic identification for mail-in ballots; providing a procedure for the West Virginia Secretary of State’s office to establish their own guidelines to create an efficient process for this requirement; and defining acceptable forms of photographic identification</w:t>
      </w:r>
      <w:r w:rsidR="008B3B4D" w:rsidRPr="003921A2">
        <w:rPr>
          <w:color w:val="auto"/>
        </w:rPr>
        <w:t>.</w:t>
      </w:r>
    </w:p>
    <w:p w14:paraId="4FD793E2" w14:textId="3A72D613" w:rsidR="005D35EC" w:rsidRPr="003921A2" w:rsidRDefault="00303684" w:rsidP="005D35EC">
      <w:pPr>
        <w:pStyle w:val="EnactingClause"/>
        <w:rPr>
          <w:rFonts w:cs="Times New Roman"/>
          <w:b/>
          <w:caps/>
          <w:color w:val="auto"/>
          <w:sz w:val="24"/>
        </w:rPr>
      </w:pPr>
      <w:r w:rsidRPr="003921A2">
        <w:rPr>
          <w:color w:val="auto"/>
        </w:rPr>
        <w:t>Be it enacted by the Legislature of West Virginia:</w:t>
      </w:r>
      <w:r w:rsidR="005D35EC" w:rsidRPr="003921A2">
        <w:rPr>
          <w:rFonts w:cs="Times New Roman"/>
          <w:b/>
          <w:caps/>
          <w:color w:val="auto"/>
          <w:sz w:val="24"/>
        </w:rPr>
        <w:t xml:space="preserve"> </w:t>
      </w:r>
    </w:p>
    <w:p w14:paraId="775E4F86" w14:textId="229F2EEA" w:rsidR="007674BC" w:rsidRPr="003921A2" w:rsidRDefault="00BF5F98" w:rsidP="00290917">
      <w:pPr>
        <w:pStyle w:val="ArticleHeading"/>
        <w:rPr>
          <w:color w:val="auto"/>
        </w:rPr>
      </w:pPr>
      <w:r w:rsidRPr="003921A2">
        <w:rPr>
          <w:color w:val="auto"/>
        </w:rPr>
        <w:t xml:space="preserve">ARTICLE </w:t>
      </w:r>
      <w:r w:rsidR="007674BC" w:rsidRPr="003921A2">
        <w:rPr>
          <w:color w:val="auto"/>
        </w:rPr>
        <w:t>3</w:t>
      </w:r>
      <w:r w:rsidRPr="003921A2">
        <w:rPr>
          <w:color w:val="auto"/>
        </w:rPr>
        <w:t xml:space="preserve">. </w:t>
      </w:r>
      <w:r w:rsidR="007674BC" w:rsidRPr="003921A2">
        <w:rPr>
          <w:color w:val="auto"/>
        </w:rPr>
        <w:t>voting by absentees</w:t>
      </w:r>
      <w:r w:rsidRPr="003921A2">
        <w:rPr>
          <w:color w:val="auto"/>
        </w:rPr>
        <w:t>.</w:t>
      </w:r>
    </w:p>
    <w:p w14:paraId="46EF3B88" w14:textId="791D9E0C" w:rsidR="007674BC" w:rsidRPr="003921A2" w:rsidRDefault="007674BC" w:rsidP="00290917">
      <w:pPr>
        <w:pStyle w:val="SectionHeading"/>
        <w:rPr>
          <w:color w:val="auto"/>
        </w:rPr>
      </w:pPr>
      <w:r w:rsidRPr="003921A2">
        <w:rPr>
          <w:color w:val="auto"/>
        </w:rPr>
        <w:t>§3-3-12. Rules, regulations, orders, instructions, forms, lists and records pertaining to absentee voting.</w:t>
      </w:r>
    </w:p>
    <w:p w14:paraId="167B2B9B" w14:textId="77777777" w:rsidR="009E7D90" w:rsidRPr="003921A2" w:rsidRDefault="009E7D90" w:rsidP="005D35EC">
      <w:pPr>
        <w:pStyle w:val="SectionBody"/>
        <w:rPr>
          <w:color w:val="auto"/>
        </w:rPr>
        <w:sectPr w:rsidR="009E7D90" w:rsidRPr="003921A2" w:rsidSect="009E7D90">
          <w:footerReference w:type="default" r:id="rId16"/>
          <w:pgSz w:w="12240" w:h="15840"/>
          <w:pgMar w:top="1440" w:right="1440" w:bottom="1440" w:left="1440" w:header="720" w:footer="720" w:gutter="0"/>
          <w:lnNumType w:countBy="1" w:restart="continuous"/>
          <w:cols w:space="720"/>
          <w:docGrid w:linePitch="360"/>
        </w:sectPr>
      </w:pPr>
    </w:p>
    <w:p w14:paraId="60423C47" w14:textId="7AC5EF53" w:rsidR="005D35EC" w:rsidRPr="003921A2" w:rsidRDefault="007674BC" w:rsidP="005D35EC">
      <w:pPr>
        <w:pStyle w:val="SectionBody"/>
        <w:rPr>
          <w:color w:val="auto"/>
        </w:rPr>
      </w:pPr>
      <w:r w:rsidRPr="003921A2">
        <w:rPr>
          <w:color w:val="auto"/>
        </w:rPr>
        <w:t>(a) The Secretary of State shall make, amend and rescind rules, regulations, orders and instructions, and prescribe forms, lists and records, and consolidation of forms, lists and records as may be necessary to carry out the policy of the Legislature as contained in this article and as may be necessary to provide for an effective, efficient and orderly administration of the absentee voter law of this state. In the case of West Virginia voters residing outside the continental United States, the Secretary of State shall promulgate rules and regulations necessary to implement procedures relating to absentee voters contained in 42 U.S.C. §1973, et seq., the Uniformed and Overseas Citizens Absentee Voting Act of 1986 and shall forward a copy of the act to all officials designated to supervise and conduct absentee voting before January 1, of each even-numbered year.</w:t>
      </w:r>
    </w:p>
    <w:p w14:paraId="79EE958E" w14:textId="54DDEB3D" w:rsidR="00260F50" w:rsidRDefault="005D35EC" w:rsidP="005D35EC">
      <w:pPr>
        <w:pStyle w:val="SectionBody"/>
        <w:rPr>
          <w:color w:val="auto"/>
          <w:u w:val="single"/>
        </w:rPr>
      </w:pPr>
      <w:r w:rsidRPr="003921A2">
        <w:rPr>
          <w:color w:val="auto"/>
          <w:u w:val="single"/>
        </w:rPr>
        <w:t xml:space="preserve">(b) When voting </w:t>
      </w:r>
      <w:r w:rsidR="00F05E4A">
        <w:rPr>
          <w:color w:val="auto"/>
          <w:u w:val="single"/>
        </w:rPr>
        <w:t>absentee by mail</w:t>
      </w:r>
      <w:r w:rsidRPr="003921A2">
        <w:rPr>
          <w:color w:val="auto"/>
          <w:u w:val="single"/>
        </w:rPr>
        <w:t xml:space="preserve">, an individual </w:t>
      </w:r>
      <w:r w:rsidR="00847972">
        <w:rPr>
          <w:color w:val="auto"/>
          <w:u w:val="single"/>
        </w:rPr>
        <w:t xml:space="preserve">shall </w:t>
      </w:r>
      <w:r w:rsidR="00881184">
        <w:rPr>
          <w:color w:val="auto"/>
          <w:u w:val="single"/>
        </w:rPr>
        <w:t xml:space="preserve">provide with the absentee ballot </w:t>
      </w:r>
      <w:r w:rsidR="00847972">
        <w:rPr>
          <w:color w:val="auto"/>
          <w:u w:val="single"/>
        </w:rPr>
        <w:t xml:space="preserve">a </w:t>
      </w:r>
      <w:r w:rsidR="00F05E4A">
        <w:rPr>
          <w:color w:val="auto"/>
          <w:u w:val="single"/>
        </w:rPr>
        <w:t xml:space="preserve">copy of </w:t>
      </w:r>
      <w:r w:rsidR="00260F50">
        <w:rPr>
          <w:color w:val="auto"/>
          <w:u w:val="single"/>
        </w:rPr>
        <w:t xml:space="preserve">the individual’s </w:t>
      </w:r>
      <w:r w:rsidR="00847972">
        <w:rPr>
          <w:color w:val="auto"/>
          <w:u w:val="single"/>
        </w:rPr>
        <w:t>valid identifying document as defined in W. Va. Code § 3-1-34</w:t>
      </w:r>
      <w:r w:rsidR="00881184">
        <w:rPr>
          <w:color w:val="auto"/>
          <w:u w:val="single"/>
        </w:rPr>
        <w:t xml:space="preserve"> in accordance with this section</w:t>
      </w:r>
      <w:r w:rsidR="00550E6A">
        <w:rPr>
          <w:color w:val="auto"/>
          <w:u w:val="single"/>
        </w:rPr>
        <w:t xml:space="preserve">. Absentee by mail ballots submitted without a valid identifying document as provided in this section shall be challenged by the official designated to supervise and conduct absentee </w:t>
      </w:r>
      <w:r w:rsidR="0078248F">
        <w:rPr>
          <w:color w:val="auto"/>
          <w:u w:val="single"/>
        </w:rPr>
        <w:t>voting and</w:t>
      </w:r>
      <w:r w:rsidR="00550E6A">
        <w:rPr>
          <w:color w:val="auto"/>
          <w:u w:val="single"/>
        </w:rPr>
        <w:t xml:space="preserve"> considered by the Board of Canvassers pursuant to §3-1-41</w:t>
      </w:r>
      <w:r w:rsidR="0078248F">
        <w:rPr>
          <w:color w:val="auto"/>
          <w:u w:val="single"/>
        </w:rPr>
        <w:t xml:space="preserve"> of this code</w:t>
      </w:r>
      <w:r w:rsidR="00550E6A">
        <w:rPr>
          <w:color w:val="auto"/>
          <w:u w:val="single"/>
        </w:rPr>
        <w:t>. The deadline for an individual to provide a valid identifying document with an absentee by mall ballot shall be</w:t>
      </w:r>
      <w:r w:rsidR="00847972">
        <w:rPr>
          <w:color w:val="auto"/>
          <w:u w:val="single"/>
        </w:rPr>
        <w:t xml:space="preserve"> </w:t>
      </w:r>
      <w:r w:rsidR="00550E6A">
        <w:rPr>
          <w:color w:val="auto"/>
          <w:u w:val="single"/>
        </w:rPr>
        <w:t xml:space="preserve">by no later than the close of canvass, and shall be submitted </w:t>
      </w:r>
      <w:r w:rsidR="00260F50">
        <w:rPr>
          <w:color w:val="auto"/>
          <w:u w:val="single"/>
        </w:rPr>
        <w:t xml:space="preserve">in one of the </w:t>
      </w:r>
      <w:r w:rsidR="00260F50">
        <w:rPr>
          <w:color w:val="auto"/>
          <w:u w:val="single"/>
        </w:rPr>
        <w:lastRenderedPageBreak/>
        <w:t>following manners:</w:t>
      </w:r>
    </w:p>
    <w:p w14:paraId="4FF5AFD0" w14:textId="4E3F31BE" w:rsidR="00260F50" w:rsidRDefault="00260F50" w:rsidP="005D35EC">
      <w:pPr>
        <w:pStyle w:val="SectionBody"/>
        <w:rPr>
          <w:color w:val="auto"/>
          <w:u w:val="single"/>
        </w:rPr>
      </w:pPr>
      <w:r>
        <w:rPr>
          <w:color w:val="auto"/>
          <w:u w:val="single"/>
        </w:rPr>
        <w:t xml:space="preserve">(1) </w:t>
      </w:r>
      <w:r w:rsidR="00550E6A">
        <w:rPr>
          <w:color w:val="auto"/>
          <w:u w:val="single"/>
        </w:rPr>
        <w:t>By including</w:t>
      </w:r>
      <w:r>
        <w:rPr>
          <w:color w:val="auto"/>
          <w:u w:val="single"/>
        </w:rPr>
        <w:t xml:space="preserve"> a copy of a valid identifying document </w:t>
      </w:r>
      <w:r w:rsidR="00847972">
        <w:rPr>
          <w:color w:val="auto"/>
          <w:u w:val="single"/>
        </w:rPr>
        <w:t>with the absentee ballot</w:t>
      </w:r>
      <w:r>
        <w:rPr>
          <w:color w:val="auto"/>
          <w:u w:val="single"/>
        </w:rPr>
        <w:t xml:space="preserve">: </w:t>
      </w:r>
      <w:r w:rsidRPr="00550E6A">
        <w:rPr>
          <w:i/>
          <w:color w:val="auto"/>
          <w:u w:val="single"/>
        </w:rPr>
        <w:t>Provided</w:t>
      </w:r>
      <w:r>
        <w:rPr>
          <w:color w:val="auto"/>
          <w:u w:val="single"/>
        </w:rPr>
        <w:t xml:space="preserve">, </w:t>
      </w:r>
      <w:r w:rsidR="0078248F">
        <w:rPr>
          <w:color w:val="auto"/>
          <w:u w:val="single"/>
        </w:rPr>
        <w:t>T</w:t>
      </w:r>
      <w:r>
        <w:rPr>
          <w:color w:val="auto"/>
          <w:u w:val="single"/>
        </w:rPr>
        <w:t>hat the individual shall place the copy in</w:t>
      </w:r>
      <w:r w:rsidR="00550E6A">
        <w:rPr>
          <w:color w:val="auto"/>
          <w:u w:val="single"/>
        </w:rPr>
        <w:t>side</w:t>
      </w:r>
      <w:r>
        <w:rPr>
          <w:color w:val="auto"/>
          <w:u w:val="single"/>
        </w:rPr>
        <w:t xml:space="preserve"> Absent Voter’s </w:t>
      </w:r>
      <w:r w:rsidR="00550E6A">
        <w:rPr>
          <w:color w:val="auto"/>
          <w:u w:val="single"/>
        </w:rPr>
        <w:t xml:space="preserve">Ballot </w:t>
      </w:r>
      <w:r>
        <w:rPr>
          <w:color w:val="auto"/>
          <w:u w:val="single"/>
        </w:rPr>
        <w:t xml:space="preserve">Envelope </w:t>
      </w:r>
      <w:r w:rsidR="00550E6A">
        <w:rPr>
          <w:color w:val="auto"/>
          <w:u w:val="single"/>
        </w:rPr>
        <w:t>No. 2, which shall kept separate and not included inside the secrecy envelope with the individual’s ballot to ensure the voter anonymity; or</w:t>
      </w:r>
    </w:p>
    <w:p w14:paraId="582405A1" w14:textId="2FE3E68C" w:rsidR="00550E6A" w:rsidRDefault="00550E6A" w:rsidP="005D35EC">
      <w:pPr>
        <w:pStyle w:val="SectionBody"/>
        <w:rPr>
          <w:color w:val="auto"/>
          <w:u w:val="single"/>
        </w:rPr>
      </w:pPr>
      <w:r>
        <w:rPr>
          <w:color w:val="auto"/>
          <w:u w:val="single"/>
        </w:rPr>
        <w:t xml:space="preserve">(2) By appearing in person at the individual’s county clerk’s office </w:t>
      </w:r>
      <w:r w:rsidR="00881184">
        <w:rPr>
          <w:color w:val="auto"/>
          <w:u w:val="single"/>
        </w:rPr>
        <w:t xml:space="preserve">or, if presented during canvass, at the location of the county’s canvass, </w:t>
      </w:r>
      <w:r>
        <w:rPr>
          <w:color w:val="auto"/>
          <w:u w:val="single"/>
        </w:rPr>
        <w:t xml:space="preserve">and </w:t>
      </w:r>
      <w:r w:rsidR="005D35EC" w:rsidRPr="003921A2">
        <w:rPr>
          <w:color w:val="auto"/>
          <w:u w:val="single"/>
        </w:rPr>
        <w:t>present</w:t>
      </w:r>
      <w:r>
        <w:rPr>
          <w:color w:val="auto"/>
          <w:u w:val="single"/>
        </w:rPr>
        <w:t>ing</w:t>
      </w:r>
      <w:r w:rsidR="005D35EC" w:rsidRPr="003921A2">
        <w:rPr>
          <w:color w:val="auto"/>
          <w:u w:val="single"/>
        </w:rPr>
        <w:t xml:space="preserve"> a </w:t>
      </w:r>
      <w:r w:rsidR="00847972">
        <w:rPr>
          <w:color w:val="auto"/>
          <w:u w:val="single"/>
        </w:rPr>
        <w:t xml:space="preserve">valid identifying document </w:t>
      </w:r>
      <w:r w:rsidR="005D35EC" w:rsidRPr="003921A2">
        <w:rPr>
          <w:color w:val="auto"/>
          <w:u w:val="single"/>
        </w:rPr>
        <w:t xml:space="preserve">to the </w:t>
      </w:r>
      <w:r w:rsidR="00847972">
        <w:rPr>
          <w:color w:val="auto"/>
          <w:u w:val="single"/>
        </w:rPr>
        <w:t>county clerk</w:t>
      </w:r>
      <w:r>
        <w:rPr>
          <w:color w:val="auto"/>
          <w:u w:val="single"/>
        </w:rPr>
        <w:t>; or</w:t>
      </w:r>
    </w:p>
    <w:p w14:paraId="754B875F" w14:textId="01C7B38F" w:rsidR="00550E6A" w:rsidRDefault="00550E6A" w:rsidP="005D35EC">
      <w:pPr>
        <w:pStyle w:val="SectionBody"/>
        <w:rPr>
          <w:color w:val="auto"/>
          <w:u w:val="single"/>
        </w:rPr>
      </w:pPr>
      <w:r>
        <w:rPr>
          <w:color w:val="auto"/>
          <w:u w:val="single"/>
        </w:rPr>
        <w:t>(3) By submitting</w:t>
      </w:r>
      <w:r w:rsidR="00881184">
        <w:rPr>
          <w:color w:val="auto"/>
          <w:u w:val="single"/>
        </w:rPr>
        <w:t xml:space="preserve"> via email</w:t>
      </w:r>
      <w:r>
        <w:rPr>
          <w:color w:val="auto"/>
          <w:u w:val="single"/>
        </w:rPr>
        <w:t xml:space="preserve"> </w:t>
      </w:r>
      <w:r w:rsidR="00847972">
        <w:rPr>
          <w:color w:val="auto"/>
          <w:u w:val="single"/>
        </w:rPr>
        <w:t xml:space="preserve">an electronic copy of </w:t>
      </w:r>
      <w:r>
        <w:rPr>
          <w:color w:val="auto"/>
          <w:u w:val="single"/>
        </w:rPr>
        <w:t xml:space="preserve">one of the </w:t>
      </w:r>
      <w:r w:rsidR="00847972">
        <w:rPr>
          <w:color w:val="auto"/>
          <w:u w:val="single"/>
        </w:rPr>
        <w:t xml:space="preserve">valid identifying </w:t>
      </w:r>
      <w:r>
        <w:rPr>
          <w:color w:val="auto"/>
          <w:u w:val="single"/>
        </w:rPr>
        <w:t>documents to the individual’s county clerk, which shall include only those</w:t>
      </w:r>
      <w:r w:rsidR="00847972">
        <w:rPr>
          <w:color w:val="auto"/>
          <w:u w:val="single"/>
        </w:rPr>
        <w:t xml:space="preserve"> </w:t>
      </w:r>
      <w:r>
        <w:rPr>
          <w:color w:val="auto"/>
          <w:u w:val="single"/>
        </w:rPr>
        <w:t>valid identifying documents that display a photograph</w:t>
      </w:r>
      <w:r w:rsidR="005D35EC" w:rsidRPr="003921A2">
        <w:rPr>
          <w:color w:val="auto"/>
          <w:u w:val="single"/>
        </w:rPr>
        <w:t xml:space="preserve"> </w:t>
      </w:r>
      <w:r>
        <w:rPr>
          <w:color w:val="auto"/>
          <w:u w:val="single"/>
        </w:rPr>
        <w:t>of the individual.</w:t>
      </w:r>
    </w:p>
    <w:p w14:paraId="3910972E" w14:textId="3DAD32DF" w:rsidR="00881184" w:rsidRPr="003921A2" w:rsidRDefault="00550E6A" w:rsidP="00881184">
      <w:pPr>
        <w:pStyle w:val="SectionBody"/>
        <w:rPr>
          <w:color w:val="auto"/>
          <w:u w:val="single"/>
        </w:rPr>
      </w:pPr>
      <w:r w:rsidRPr="003921A2">
        <w:rPr>
          <w:rFonts w:cs="Times New Roman"/>
          <w:strike/>
          <w:color w:val="auto"/>
        </w:rPr>
        <w:t xml:space="preserve"> </w:t>
      </w:r>
      <w:r w:rsidR="007674BC" w:rsidRPr="003921A2">
        <w:rPr>
          <w:rFonts w:cs="Times New Roman"/>
          <w:strike/>
          <w:color w:val="auto"/>
        </w:rPr>
        <w:t>(b)</w:t>
      </w:r>
      <w:r w:rsidR="005D35EC" w:rsidRPr="003921A2">
        <w:rPr>
          <w:rFonts w:cs="Times New Roman"/>
          <w:color w:val="auto"/>
        </w:rPr>
        <w:t xml:space="preserve"> </w:t>
      </w:r>
      <w:r w:rsidR="005D35EC" w:rsidRPr="003921A2">
        <w:rPr>
          <w:rFonts w:cs="Times New Roman"/>
          <w:color w:val="auto"/>
          <w:u w:val="single"/>
        </w:rPr>
        <w:t>(c)</w:t>
      </w:r>
      <w:r w:rsidR="007674BC" w:rsidRPr="003921A2">
        <w:rPr>
          <w:rFonts w:cs="Times New Roman"/>
          <w:color w:val="auto"/>
        </w:rPr>
        <w:t xml:space="preserve"> The Secretary of State may establish special procedures to allow absentee voting for those categories of registered voters who, because of special circumstances, would otherwise be unable to vote in the election.</w:t>
      </w:r>
      <w:r w:rsidR="00881184" w:rsidRPr="00881184">
        <w:rPr>
          <w:color w:val="auto"/>
          <w:u w:val="single"/>
        </w:rPr>
        <w:t xml:space="preserve"> </w:t>
      </w:r>
      <w:r w:rsidR="00881184" w:rsidRPr="003921A2">
        <w:rPr>
          <w:color w:val="auto"/>
          <w:u w:val="single"/>
        </w:rPr>
        <w:t xml:space="preserve">The Secretary of State </w:t>
      </w:r>
      <w:r w:rsidR="00881184" w:rsidRPr="00847972">
        <w:rPr>
          <w:color w:val="auto"/>
          <w:u w:val="single"/>
        </w:rPr>
        <w:t>shall have authority to make, amend and rescind such rules, regulations, orders</w:t>
      </w:r>
      <w:r w:rsidR="00881184">
        <w:rPr>
          <w:color w:val="auto"/>
          <w:u w:val="single"/>
        </w:rPr>
        <w:t>, instructions</w:t>
      </w:r>
      <w:r w:rsidR="00881184" w:rsidRPr="00847972">
        <w:rPr>
          <w:color w:val="auto"/>
          <w:u w:val="single"/>
        </w:rPr>
        <w:t xml:space="preserve"> and </w:t>
      </w:r>
      <w:r w:rsidR="00881184">
        <w:rPr>
          <w:color w:val="auto"/>
          <w:u w:val="single"/>
        </w:rPr>
        <w:t>forms as may be necessary to implement this section.</w:t>
      </w:r>
    </w:p>
    <w:p w14:paraId="3405EE95" w14:textId="656F89BC" w:rsidR="007674BC" w:rsidRPr="003921A2" w:rsidRDefault="007674BC" w:rsidP="007674BC">
      <w:pPr>
        <w:widowControl w:val="0"/>
        <w:ind w:firstLine="720"/>
        <w:jc w:val="both"/>
        <w:rPr>
          <w:rFonts w:eastAsia="Calibri" w:cs="Times New Roman"/>
          <w:color w:val="auto"/>
        </w:rPr>
      </w:pPr>
      <w:r w:rsidRPr="003921A2">
        <w:rPr>
          <w:rFonts w:eastAsia="Calibri" w:cs="Times New Roman"/>
          <w:strike/>
          <w:color w:val="auto"/>
        </w:rPr>
        <w:t>(c)</w:t>
      </w:r>
      <w:r w:rsidRPr="003921A2">
        <w:rPr>
          <w:rFonts w:eastAsia="Calibri" w:cs="Times New Roman"/>
          <w:color w:val="auto"/>
        </w:rPr>
        <w:t xml:space="preserve"> </w:t>
      </w:r>
      <w:r w:rsidR="005D35EC" w:rsidRPr="003921A2">
        <w:rPr>
          <w:rFonts w:eastAsia="Calibri" w:cs="Times New Roman"/>
          <w:color w:val="auto"/>
          <w:u w:val="single"/>
        </w:rPr>
        <w:t>(d)</w:t>
      </w:r>
      <w:r w:rsidR="005D35EC" w:rsidRPr="003921A2">
        <w:rPr>
          <w:rFonts w:eastAsia="Calibri" w:cs="Times New Roman"/>
          <w:color w:val="auto"/>
        </w:rPr>
        <w:t xml:space="preserve"> </w:t>
      </w:r>
      <w:r w:rsidRPr="003921A2">
        <w:rPr>
          <w:rFonts w:eastAsia="Calibri" w:cs="Times New Roman"/>
          <w:color w:val="auto"/>
        </w:rPr>
        <w:t>It is the duty of all officials designated to supervise and conduct absentee voting, other county officers, and all election commissioners and poll clerks to abide by the rules, regulations, orders and instructions and to use the forms, lists and records which may include or relate to:</w:t>
      </w:r>
    </w:p>
    <w:p w14:paraId="629EA324" w14:textId="77777777" w:rsidR="007674BC" w:rsidRPr="003921A2" w:rsidRDefault="007674BC" w:rsidP="007674BC">
      <w:pPr>
        <w:widowControl w:val="0"/>
        <w:ind w:firstLine="720"/>
        <w:jc w:val="both"/>
        <w:rPr>
          <w:rFonts w:eastAsia="Calibri" w:cs="Times New Roman"/>
          <w:color w:val="auto"/>
        </w:rPr>
      </w:pPr>
      <w:r w:rsidRPr="003921A2">
        <w:rPr>
          <w:rFonts w:eastAsia="Calibri" w:cs="Times New Roman"/>
          <w:color w:val="auto"/>
        </w:rPr>
        <w:t>(1) The consolidation of the two application forms provided for in this article into one form;</w:t>
      </w:r>
    </w:p>
    <w:p w14:paraId="7AE5942F" w14:textId="77777777" w:rsidR="007674BC" w:rsidRPr="003921A2" w:rsidRDefault="007674BC" w:rsidP="007674BC">
      <w:pPr>
        <w:widowControl w:val="0"/>
        <w:ind w:firstLine="720"/>
        <w:jc w:val="both"/>
        <w:rPr>
          <w:rFonts w:eastAsia="Calibri" w:cs="Times New Roman"/>
          <w:color w:val="auto"/>
        </w:rPr>
      </w:pPr>
      <w:r w:rsidRPr="003921A2">
        <w:rPr>
          <w:rFonts w:eastAsia="Calibri" w:cs="Times New Roman"/>
          <w:color w:val="auto"/>
        </w:rPr>
        <w:t>(2) The size and form of absent voter's ballot envelope nos. 1 and 2, and carrier envelopes;</w:t>
      </w:r>
    </w:p>
    <w:p w14:paraId="5472D5CB" w14:textId="77777777" w:rsidR="007674BC" w:rsidRPr="003921A2" w:rsidRDefault="007674BC" w:rsidP="007674BC">
      <w:pPr>
        <w:widowControl w:val="0"/>
        <w:ind w:firstLine="720"/>
        <w:jc w:val="both"/>
        <w:rPr>
          <w:rFonts w:eastAsia="Calibri" w:cs="Times New Roman"/>
          <w:color w:val="auto"/>
        </w:rPr>
      </w:pPr>
      <w:r w:rsidRPr="003921A2">
        <w:rPr>
          <w:rFonts w:eastAsia="Calibri" w:cs="Times New Roman"/>
          <w:color w:val="auto"/>
        </w:rPr>
        <w:t>(3) The information which is to be placed on absent voter's ballot envelope no. 1 and the forms and information which are to be placed on absent voter's ballot envelope no. 2;</w:t>
      </w:r>
    </w:p>
    <w:p w14:paraId="5480BD5D" w14:textId="77777777" w:rsidR="007674BC" w:rsidRPr="003921A2" w:rsidRDefault="007674BC" w:rsidP="007674BC">
      <w:pPr>
        <w:widowControl w:val="0"/>
        <w:ind w:firstLine="720"/>
        <w:jc w:val="both"/>
        <w:rPr>
          <w:rFonts w:eastAsia="Calibri" w:cs="Times New Roman"/>
          <w:color w:val="auto"/>
        </w:rPr>
      </w:pPr>
      <w:r w:rsidRPr="003921A2">
        <w:rPr>
          <w:rFonts w:eastAsia="Calibri" w:cs="Times New Roman"/>
          <w:color w:val="auto"/>
        </w:rPr>
        <w:t>(4) The forms and manner of making the challenges to absentee ballots authorized by this article;</w:t>
      </w:r>
    </w:p>
    <w:p w14:paraId="69ED72D9" w14:textId="77777777" w:rsidR="007674BC" w:rsidRPr="003921A2" w:rsidRDefault="007674BC" w:rsidP="007674BC">
      <w:pPr>
        <w:widowControl w:val="0"/>
        <w:ind w:firstLine="720"/>
        <w:jc w:val="both"/>
        <w:rPr>
          <w:rFonts w:eastAsia="Calibri" w:cs="Times New Roman"/>
          <w:color w:val="auto"/>
        </w:rPr>
      </w:pPr>
      <w:r w:rsidRPr="003921A2">
        <w:rPr>
          <w:rFonts w:eastAsia="Calibri" w:cs="Times New Roman"/>
          <w:color w:val="auto"/>
        </w:rPr>
        <w:lastRenderedPageBreak/>
        <w:t>(5) The forms of, information to be contained in, and consolidation of lists and records pertaining to applications for, and voting of, absentee ballots and assistance to persons voting absentee ballots;</w:t>
      </w:r>
    </w:p>
    <w:p w14:paraId="555BD568" w14:textId="77777777" w:rsidR="007674BC" w:rsidRPr="003921A2" w:rsidRDefault="007674BC" w:rsidP="007674BC">
      <w:pPr>
        <w:widowControl w:val="0"/>
        <w:ind w:firstLine="720"/>
        <w:jc w:val="both"/>
        <w:rPr>
          <w:rFonts w:eastAsia="Calibri" w:cs="Times New Roman"/>
          <w:color w:val="auto"/>
        </w:rPr>
      </w:pPr>
      <w:r w:rsidRPr="003921A2">
        <w:rPr>
          <w:rFonts w:eastAsia="Calibri" w:cs="Times New Roman"/>
          <w:color w:val="auto"/>
        </w:rPr>
        <w:t>(6) The supplying of application forms, envelopes, challenge forms, lists, records and other forms; and</w:t>
      </w:r>
    </w:p>
    <w:p w14:paraId="6FEF86AA" w14:textId="77777777" w:rsidR="00E6120C" w:rsidRPr="003921A2" w:rsidRDefault="007674BC" w:rsidP="009E7D90">
      <w:pPr>
        <w:widowControl w:val="0"/>
        <w:ind w:firstLine="720"/>
        <w:jc w:val="both"/>
        <w:rPr>
          <w:rFonts w:eastAsia="Calibri" w:cs="Times New Roman"/>
          <w:color w:val="auto"/>
        </w:rPr>
      </w:pPr>
      <w:r w:rsidRPr="003921A2">
        <w:rPr>
          <w:rFonts w:eastAsia="Calibri" w:cs="Times New Roman"/>
          <w:color w:val="auto"/>
        </w:rPr>
        <w:t>(7) The keeping and security of voted absentee ballots in the office of the official designated to supervise and conduct absentee votin</w:t>
      </w:r>
      <w:r w:rsidR="00716613" w:rsidRPr="003921A2">
        <w:rPr>
          <w:rFonts w:eastAsia="Calibri" w:cs="Times New Roman"/>
          <w:color w:val="auto"/>
        </w:rPr>
        <w:t>g.</w:t>
      </w:r>
    </w:p>
    <w:p w14:paraId="28E982D6" w14:textId="77777777" w:rsidR="0008562C" w:rsidRPr="003921A2" w:rsidRDefault="0008562C" w:rsidP="0008562C">
      <w:pPr>
        <w:pStyle w:val="Note"/>
        <w:rPr>
          <w:color w:val="auto"/>
        </w:rPr>
      </w:pPr>
    </w:p>
    <w:p w14:paraId="4B1A2F90" w14:textId="3D9C1BF6" w:rsidR="00807B4D" w:rsidRPr="003921A2" w:rsidRDefault="00807B4D" w:rsidP="0008562C">
      <w:pPr>
        <w:pStyle w:val="Note"/>
        <w:rPr>
          <w:color w:val="auto"/>
        </w:rPr>
      </w:pPr>
      <w:r w:rsidRPr="003921A2">
        <w:rPr>
          <w:color w:val="auto"/>
        </w:rPr>
        <w:t>NOTE: The purpose of this bill is to create a requirement for photographic identification when voting by absentee mail or by mail-in vote.</w:t>
      </w:r>
    </w:p>
    <w:p w14:paraId="469F83C6" w14:textId="77777777" w:rsidR="00807B4D" w:rsidRPr="003921A2" w:rsidRDefault="00807B4D" w:rsidP="00807B4D">
      <w:pPr>
        <w:pStyle w:val="Note"/>
        <w:rPr>
          <w:color w:val="auto"/>
        </w:rPr>
      </w:pPr>
      <w:r w:rsidRPr="003921A2">
        <w:rPr>
          <w:color w:val="auto"/>
        </w:rPr>
        <w:t>Strike-throughs indicate language that would be stricken from a heading or the present law and underscoring indicates new language that would be added.</w:t>
      </w:r>
    </w:p>
    <w:sectPr w:rsidR="00807B4D" w:rsidRPr="003921A2" w:rsidSect="009E7D90">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7176" w14:textId="77777777" w:rsidR="004A7828" w:rsidRPr="00B844FE" w:rsidRDefault="004A7828" w:rsidP="00B844FE">
      <w:r>
        <w:separator/>
      </w:r>
    </w:p>
  </w:endnote>
  <w:endnote w:type="continuationSeparator" w:id="0">
    <w:p w14:paraId="45EA4934" w14:textId="77777777" w:rsidR="004A7828" w:rsidRPr="00B844FE" w:rsidRDefault="004A78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5AD4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A09DF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C373A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3B9B" w14:textId="5CBA1234" w:rsidR="00370A06" w:rsidRDefault="00B168E7" w:rsidP="00370A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81184">
      <w:rPr>
        <w:rStyle w:val="PageNumber"/>
        <w:noProof/>
      </w:rPr>
      <w:t>3</w:t>
    </w:r>
    <w:r>
      <w:rPr>
        <w:rStyle w:val="PageNumber"/>
      </w:rPr>
      <w:fldChar w:fldCharType="end"/>
    </w:r>
  </w:p>
  <w:p w14:paraId="3862AA56" w14:textId="77777777" w:rsidR="00370A06" w:rsidRDefault="003548A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4351" w14:textId="77777777" w:rsidR="004A7828" w:rsidRPr="00B844FE" w:rsidRDefault="004A7828" w:rsidP="00B844FE">
      <w:r>
        <w:separator/>
      </w:r>
    </w:p>
  </w:footnote>
  <w:footnote w:type="continuationSeparator" w:id="0">
    <w:p w14:paraId="54EA3094" w14:textId="77777777" w:rsidR="004A7828" w:rsidRPr="00B844FE" w:rsidRDefault="004A78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1710" w14:textId="40A89923" w:rsidR="002A0269" w:rsidRPr="00B844FE" w:rsidRDefault="003548A3">
    <w:pPr>
      <w:pStyle w:val="Header"/>
    </w:pPr>
    <w:sdt>
      <w:sdtPr>
        <w:id w:val="-684364211"/>
        <w:placeholder>
          <w:docPart w:val="543F7F9FAEAE4ECD8FBE26096A4517D4"/>
        </w:placeholder>
        <w:temporary/>
        <w:showingPlcHdr/>
        <w15:appearance w15:val="hidden"/>
      </w:sdtPr>
      <w:sdtEndPr/>
      <w:sdtContent>
        <w:r w:rsidR="00727D3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727D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5984" w14:textId="627D04A7" w:rsidR="001D6D49" w:rsidRDefault="00F61EE5">
    <w:pPr>
      <w:pStyle w:val="Header"/>
    </w:pPr>
    <w:r>
      <w:t>Intr. HB</w:t>
    </w:r>
    <w:r>
      <w:tab/>
    </w:r>
    <w:r>
      <w:tab/>
    </w:r>
    <w:r w:rsidR="00716613">
      <w:t>2022R</w:t>
    </w:r>
    <w:r>
      <w:t>1014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C3B9" w14:textId="29224806" w:rsidR="00716613" w:rsidRDefault="00716613" w:rsidP="007166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A50"/>
    <w:multiLevelType w:val="multilevel"/>
    <w:tmpl w:val="5418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DC"/>
    <w:rsid w:val="0000526A"/>
    <w:rsid w:val="0003046D"/>
    <w:rsid w:val="000573A9"/>
    <w:rsid w:val="0008562C"/>
    <w:rsid w:val="00085D22"/>
    <w:rsid w:val="000C5C77"/>
    <w:rsid w:val="000E3912"/>
    <w:rsid w:val="0010070F"/>
    <w:rsid w:val="001102E7"/>
    <w:rsid w:val="0015112E"/>
    <w:rsid w:val="001552E7"/>
    <w:rsid w:val="001566B4"/>
    <w:rsid w:val="001A66B7"/>
    <w:rsid w:val="001B6EFE"/>
    <w:rsid w:val="001C279E"/>
    <w:rsid w:val="001D459E"/>
    <w:rsid w:val="001D6D49"/>
    <w:rsid w:val="0020468C"/>
    <w:rsid w:val="0022051D"/>
    <w:rsid w:val="00225551"/>
    <w:rsid w:val="00260F50"/>
    <w:rsid w:val="0027011C"/>
    <w:rsid w:val="00274200"/>
    <w:rsid w:val="00275740"/>
    <w:rsid w:val="00290917"/>
    <w:rsid w:val="002A0269"/>
    <w:rsid w:val="00303684"/>
    <w:rsid w:val="003143F5"/>
    <w:rsid w:val="00314854"/>
    <w:rsid w:val="00337DFD"/>
    <w:rsid w:val="003548A3"/>
    <w:rsid w:val="00364D95"/>
    <w:rsid w:val="003921A2"/>
    <w:rsid w:val="00394191"/>
    <w:rsid w:val="00397FA8"/>
    <w:rsid w:val="003A5FD2"/>
    <w:rsid w:val="003C0B0C"/>
    <w:rsid w:val="003C51CD"/>
    <w:rsid w:val="003D00A8"/>
    <w:rsid w:val="003D2A89"/>
    <w:rsid w:val="004368E0"/>
    <w:rsid w:val="00440772"/>
    <w:rsid w:val="00445179"/>
    <w:rsid w:val="00461DDC"/>
    <w:rsid w:val="004A7828"/>
    <w:rsid w:val="004C13DD"/>
    <w:rsid w:val="004D0EDB"/>
    <w:rsid w:val="004E3441"/>
    <w:rsid w:val="00500579"/>
    <w:rsid w:val="00515DFC"/>
    <w:rsid w:val="005227D4"/>
    <w:rsid w:val="00550E6A"/>
    <w:rsid w:val="005A3DAE"/>
    <w:rsid w:val="005A5366"/>
    <w:rsid w:val="005D35EC"/>
    <w:rsid w:val="005D5B7A"/>
    <w:rsid w:val="00603227"/>
    <w:rsid w:val="006369EB"/>
    <w:rsid w:val="00637E73"/>
    <w:rsid w:val="00650DF8"/>
    <w:rsid w:val="006865E9"/>
    <w:rsid w:val="006879F9"/>
    <w:rsid w:val="00691F3E"/>
    <w:rsid w:val="00694BFB"/>
    <w:rsid w:val="006A106B"/>
    <w:rsid w:val="006C523D"/>
    <w:rsid w:val="006D4036"/>
    <w:rsid w:val="00716613"/>
    <w:rsid w:val="00724A05"/>
    <w:rsid w:val="00727D31"/>
    <w:rsid w:val="00741F1A"/>
    <w:rsid w:val="00743CC3"/>
    <w:rsid w:val="007674BC"/>
    <w:rsid w:val="0078248F"/>
    <w:rsid w:val="007A5259"/>
    <w:rsid w:val="007A7081"/>
    <w:rsid w:val="007F1CF5"/>
    <w:rsid w:val="00807B4D"/>
    <w:rsid w:val="00814711"/>
    <w:rsid w:val="00824ABD"/>
    <w:rsid w:val="00834EDE"/>
    <w:rsid w:val="00847972"/>
    <w:rsid w:val="00863870"/>
    <w:rsid w:val="008736AA"/>
    <w:rsid w:val="00881184"/>
    <w:rsid w:val="00892E34"/>
    <w:rsid w:val="008A1981"/>
    <w:rsid w:val="008B3B4D"/>
    <w:rsid w:val="008B62EE"/>
    <w:rsid w:val="008D275D"/>
    <w:rsid w:val="00936AA5"/>
    <w:rsid w:val="009519AD"/>
    <w:rsid w:val="00980327"/>
    <w:rsid w:val="00986478"/>
    <w:rsid w:val="00994AC1"/>
    <w:rsid w:val="009B5557"/>
    <w:rsid w:val="009B6528"/>
    <w:rsid w:val="009E7D90"/>
    <w:rsid w:val="009F1067"/>
    <w:rsid w:val="00A31E01"/>
    <w:rsid w:val="00A527AD"/>
    <w:rsid w:val="00A718CF"/>
    <w:rsid w:val="00A76151"/>
    <w:rsid w:val="00AE48A0"/>
    <w:rsid w:val="00AE61BE"/>
    <w:rsid w:val="00B168E7"/>
    <w:rsid w:val="00B16F25"/>
    <w:rsid w:val="00B24422"/>
    <w:rsid w:val="00B66B81"/>
    <w:rsid w:val="00B80C20"/>
    <w:rsid w:val="00B844FE"/>
    <w:rsid w:val="00B86B4F"/>
    <w:rsid w:val="00BA1F84"/>
    <w:rsid w:val="00BC562B"/>
    <w:rsid w:val="00BD608E"/>
    <w:rsid w:val="00BF5F98"/>
    <w:rsid w:val="00BF6FA4"/>
    <w:rsid w:val="00C064EE"/>
    <w:rsid w:val="00C33014"/>
    <w:rsid w:val="00C33434"/>
    <w:rsid w:val="00C34869"/>
    <w:rsid w:val="00C42EB6"/>
    <w:rsid w:val="00C85096"/>
    <w:rsid w:val="00CA3DE9"/>
    <w:rsid w:val="00CB1ADC"/>
    <w:rsid w:val="00CB20EF"/>
    <w:rsid w:val="00CB3EB4"/>
    <w:rsid w:val="00CC1F3B"/>
    <w:rsid w:val="00CD12CB"/>
    <w:rsid w:val="00CD36CF"/>
    <w:rsid w:val="00CF1DCA"/>
    <w:rsid w:val="00D53F84"/>
    <w:rsid w:val="00D579FC"/>
    <w:rsid w:val="00D619F5"/>
    <w:rsid w:val="00D81C16"/>
    <w:rsid w:val="00DD4DA6"/>
    <w:rsid w:val="00DD64E4"/>
    <w:rsid w:val="00DE526B"/>
    <w:rsid w:val="00DF199D"/>
    <w:rsid w:val="00E01542"/>
    <w:rsid w:val="00E365F1"/>
    <w:rsid w:val="00E460E6"/>
    <w:rsid w:val="00E56659"/>
    <w:rsid w:val="00E6120C"/>
    <w:rsid w:val="00E62F48"/>
    <w:rsid w:val="00E831B3"/>
    <w:rsid w:val="00E949CA"/>
    <w:rsid w:val="00E95FBC"/>
    <w:rsid w:val="00EE70CB"/>
    <w:rsid w:val="00F05E4A"/>
    <w:rsid w:val="00F41CA2"/>
    <w:rsid w:val="00F443C0"/>
    <w:rsid w:val="00F61EE5"/>
    <w:rsid w:val="00F62EFB"/>
    <w:rsid w:val="00F939A4"/>
    <w:rsid w:val="00FA7B09"/>
    <w:rsid w:val="00FB36C9"/>
    <w:rsid w:val="00FD5B51"/>
    <w:rsid w:val="00FE067E"/>
    <w:rsid w:val="00FE208F"/>
    <w:rsid w:val="00FE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D1B7FC"/>
  <w15:chartTrackingRefBased/>
  <w15:docId w15:val="{CACC3EBB-A763-4204-A102-00C8E68E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next w:val="Normal"/>
    <w:link w:val="Heading3Char"/>
    <w:uiPriority w:val="9"/>
    <w:unhideWhenUsed/>
    <w:qFormat/>
    <w:locked/>
    <w:rsid w:val="005D35E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E49C0"/>
    <w:rPr>
      <w:rFonts w:eastAsia="Calibri"/>
      <w:b/>
      <w:caps/>
      <w:color w:val="000000"/>
      <w:sz w:val="24"/>
    </w:rPr>
  </w:style>
  <w:style w:type="paragraph" w:styleId="BalloonText">
    <w:name w:val="Balloon Text"/>
    <w:basedOn w:val="Normal"/>
    <w:link w:val="BalloonTextChar"/>
    <w:uiPriority w:val="99"/>
    <w:semiHidden/>
    <w:unhideWhenUsed/>
    <w:locked/>
    <w:rsid w:val="00650D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DF8"/>
    <w:rPr>
      <w:rFonts w:ascii="Segoe UI" w:hAnsi="Segoe UI" w:cs="Segoe UI"/>
      <w:sz w:val="18"/>
      <w:szCs w:val="18"/>
    </w:rPr>
  </w:style>
  <w:style w:type="character" w:styleId="PageNumber">
    <w:name w:val="page number"/>
    <w:basedOn w:val="DefaultParagraphFont"/>
    <w:uiPriority w:val="99"/>
    <w:semiHidden/>
    <w:unhideWhenUsed/>
    <w:locked/>
    <w:rsid w:val="00BF5F98"/>
  </w:style>
  <w:style w:type="character" w:customStyle="1" w:styleId="SectionBodyChar">
    <w:name w:val="Section Body Char"/>
    <w:link w:val="SectionBody"/>
    <w:rsid w:val="00863870"/>
    <w:rPr>
      <w:rFonts w:eastAsia="Calibri"/>
      <w:color w:val="000000"/>
    </w:rPr>
  </w:style>
  <w:style w:type="character" w:customStyle="1" w:styleId="SectionHeadingChar">
    <w:name w:val="Section Heading Char"/>
    <w:link w:val="SectionHeading"/>
    <w:rsid w:val="007674BC"/>
    <w:rPr>
      <w:rFonts w:eastAsia="Calibri"/>
      <w:b/>
      <w:color w:val="000000"/>
    </w:rPr>
  </w:style>
  <w:style w:type="character" w:customStyle="1" w:styleId="Heading3Char">
    <w:name w:val="Heading 3 Char"/>
    <w:basedOn w:val="DefaultParagraphFont"/>
    <w:link w:val="Heading3"/>
    <w:uiPriority w:val="9"/>
    <w:rsid w:val="005D35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E076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E0762" w:rsidRDefault="00A9680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E076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E076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E076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244AF"/>
    <w:rsid w:val="0006563F"/>
    <w:rsid w:val="00075561"/>
    <w:rsid w:val="001514EE"/>
    <w:rsid w:val="003A6055"/>
    <w:rsid w:val="007E0762"/>
    <w:rsid w:val="00A9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96803"/>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8750C688270D4E8581C588DC92FDA4" ma:contentTypeVersion="7" ma:contentTypeDescription="Create a new document." ma:contentTypeScope="" ma:versionID="284479778ff2f4347c714221c3697709">
  <xsd:schema xmlns:xsd="http://www.w3.org/2001/XMLSchema" xmlns:xs="http://www.w3.org/2001/XMLSchema" xmlns:p="http://schemas.microsoft.com/office/2006/metadata/properties" xmlns:ns3="5860c653-9543-4bca-9cb9-6d49c2489b18" xmlns:ns4="d068e752-0f81-457c-99e2-fe7cd610957d" targetNamespace="http://schemas.microsoft.com/office/2006/metadata/properties" ma:root="true" ma:fieldsID="7a68118327ba5126f83110e740979292" ns3:_="" ns4:_="">
    <xsd:import namespace="5860c653-9543-4bca-9cb9-6d49c2489b18"/>
    <xsd:import namespace="d068e752-0f81-457c-99e2-fe7cd61095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0c653-9543-4bca-9cb9-6d49c2489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8e752-0f81-457c-99e2-fe7cd61095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07FA1-B0FE-4C70-8DF0-49210FB65C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49784B-477D-413B-99F4-56252ADD5F9A}">
  <ds:schemaRefs>
    <ds:schemaRef ds:uri="http://schemas.microsoft.com/sharepoint/v3/contenttype/forms"/>
  </ds:schemaRefs>
</ds:datastoreItem>
</file>

<file path=customXml/itemProps3.xml><?xml version="1.0" encoding="utf-8"?>
<ds:datastoreItem xmlns:ds="http://schemas.openxmlformats.org/officeDocument/2006/customXml" ds:itemID="{357FFC8E-495A-41C2-894D-C640427CBA3E}">
  <ds:schemaRefs>
    <ds:schemaRef ds:uri="http://schemas.openxmlformats.org/officeDocument/2006/bibliography"/>
  </ds:schemaRefs>
</ds:datastoreItem>
</file>

<file path=customXml/itemProps4.xml><?xml version="1.0" encoding="utf-8"?>
<ds:datastoreItem xmlns:ds="http://schemas.openxmlformats.org/officeDocument/2006/customXml" ds:itemID="{D9E916CB-9461-4206-A9F7-62FB2EA32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0c653-9543-4bca-9cb9-6d49c2489b18"/>
    <ds:schemaRef ds:uri="d068e752-0f81-457c-99e2-fe7cd6109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3</cp:revision>
  <cp:lastPrinted>2022-01-24T17:25:00Z</cp:lastPrinted>
  <dcterms:created xsi:type="dcterms:W3CDTF">2022-01-26T14:13:00Z</dcterms:created>
  <dcterms:modified xsi:type="dcterms:W3CDTF">2022-02-02T17:22:00Z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0x010100F58750C688270D4E8581C588DC92FDA4</vt:lpwstr>
  </property>
</Properties>
</file>